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Информация о результатах плановых и внеплановых проверок 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в финансово-бюджетной сфере, </w:t>
      </w:r>
    </w:p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proofErr w:type="gramStart"/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>проведенных</w:t>
      </w:r>
      <w:proofErr w:type="gramEnd"/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Управлени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>ем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Федерального казначейства по Смоленской области </w:t>
      </w:r>
    </w:p>
    <w:p w:rsidR="004B76D5" w:rsidRDefault="004B76D5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53"/>
        <w:gridCol w:w="3856"/>
        <w:gridCol w:w="7910"/>
        <w:gridCol w:w="2434"/>
      </w:tblGrid>
      <w:tr w:rsidR="0005462A" w:rsidRPr="00171A8D" w:rsidTr="00C015CF">
        <w:trPr>
          <w:tblHeader/>
        </w:trPr>
        <w:tc>
          <w:tcPr>
            <w:tcW w:w="1153" w:type="dxa"/>
            <w:vAlign w:val="center"/>
          </w:tcPr>
          <w:p w:rsidR="0005462A" w:rsidRPr="00171A8D" w:rsidRDefault="00E82022" w:rsidP="00DE28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  <w:r w:rsidR="0005462A"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856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 контрольного мероприятия</w:t>
            </w:r>
          </w:p>
        </w:tc>
        <w:tc>
          <w:tcPr>
            <w:tcW w:w="7910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2434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выявленных нарушений, да/нет</w:t>
            </w:r>
          </w:p>
        </w:tc>
      </w:tr>
      <w:tr w:rsidR="007F5986" w:rsidRPr="00171A8D" w:rsidTr="00C015CF">
        <w:tc>
          <w:tcPr>
            <w:tcW w:w="1153" w:type="dxa"/>
          </w:tcPr>
          <w:p w:rsidR="007F5986" w:rsidRPr="00C015CF" w:rsidRDefault="007F5986" w:rsidP="00DE2816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856" w:type="dxa"/>
          </w:tcPr>
          <w:p w:rsidR="00576956" w:rsidRDefault="00C619EA" w:rsidP="00042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Смоленской области</w:t>
            </w:r>
          </w:p>
          <w:p w:rsidR="0004285A" w:rsidRPr="0004285A" w:rsidRDefault="0004285A" w:rsidP="00042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0" w:type="dxa"/>
          </w:tcPr>
          <w:p w:rsidR="00C015CF" w:rsidRPr="0004285A" w:rsidRDefault="00C619EA" w:rsidP="00576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9EA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использования дотаций, предоставленных бюджету Смоленской области на проведение работ по сохранению (благоустройству) с приспособлением под современное использование объекта культурного наследия федерального значения "Парк", 2 - я пол. XIX в., входящего в состав объекта культурного наследия федерального значения "Усадьба "Высокое", 2-я пол. XIX в., </w:t>
            </w:r>
            <w:proofErr w:type="gramStart"/>
            <w:r w:rsidRPr="00C619EA">
              <w:rPr>
                <w:rFonts w:ascii="Times New Roman" w:hAnsi="Times New Roman" w:cs="Times New Roman"/>
                <w:sz w:val="24"/>
                <w:szCs w:val="24"/>
              </w:rPr>
              <w:t>расположенного</w:t>
            </w:r>
            <w:proofErr w:type="gramEnd"/>
            <w:r w:rsidRPr="00C619EA">
              <w:rPr>
                <w:rFonts w:ascii="Times New Roman" w:hAnsi="Times New Roman" w:cs="Times New Roman"/>
                <w:sz w:val="24"/>
                <w:szCs w:val="24"/>
              </w:rPr>
              <w:t xml:space="preserve"> в Смоленской области, </w:t>
            </w:r>
            <w:proofErr w:type="spellStart"/>
            <w:r w:rsidRPr="00C619EA">
              <w:rPr>
                <w:rFonts w:ascii="Times New Roman" w:hAnsi="Times New Roman" w:cs="Times New Roman"/>
                <w:sz w:val="24"/>
                <w:szCs w:val="24"/>
              </w:rPr>
              <w:t>Новодугинский</w:t>
            </w:r>
            <w:proofErr w:type="spellEnd"/>
            <w:r w:rsidRPr="00C619EA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Высокое</w:t>
            </w:r>
          </w:p>
        </w:tc>
        <w:tc>
          <w:tcPr>
            <w:tcW w:w="2434" w:type="dxa"/>
          </w:tcPr>
          <w:p w:rsidR="007F5986" w:rsidRPr="0081481D" w:rsidRDefault="00C015CF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89628F" w:rsidRPr="00171A8D" w:rsidTr="00C015CF">
        <w:tc>
          <w:tcPr>
            <w:tcW w:w="1153" w:type="dxa"/>
          </w:tcPr>
          <w:p w:rsidR="0089628F" w:rsidRPr="00C015CF" w:rsidRDefault="0089628F" w:rsidP="00DE2816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856" w:type="dxa"/>
          </w:tcPr>
          <w:p w:rsidR="0089628F" w:rsidRDefault="00C619EA" w:rsidP="00042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Областное государственное бюджетное учреждение культуры «Смоленский государственный музей-заповедник»</w:t>
            </w:r>
          </w:p>
        </w:tc>
        <w:tc>
          <w:tcPr>
            <w:tcW w:w="7910" w:type="dxa"/>
          </w:tcPr>
          <w:p w:rsidR="0089628F" w:rsidRPr="0089628F" w:rsidRDefault="00C619EA" w:rsidP="008962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9EA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использования дотаций, предоставленных бюджету Смоленской области на проведение работ по сохранению (благоустройству) с приспособлением под современное использование объекта культурного наследия федерального значения "Парк", 2 - я пол. XIX в., входящего в состав объекта культурного наследия федерального значения "Усадьба "Высокое", 2-я пол. XIX в., </w:t>
            </w:r>
            <w:proofErr w:type="gramStart"/>
            <w:r w:rsidRPr="00C619EA">
              <w:rPr>
                <w:rFonts w:ascii="Times New Roman" w:hAnsi="Times New Roman" w:cs="Times New Roman"/>
                <w:sz w:val="24"/>
                <w:szCs w:val="24"/>
              </w:rPr>
              <w:t>расположенного</w:t>
            </w:r>
            <w:proofErr w:type="gramEnd"/>
            <w:r w:rsidRPr="00C619EA">
              <w:rPr>
                <w:rFonts w:ascii="Times New Roman" w:hAnsi="Times New Roman" w:cs="Times New Roman"/>
                <w:sz w:val="24"/>
                <w:szCs w:val="24"/>
              </w:rPr>
              <w:t xml:space="preserve"> в Смоленской области, </w:t>
            </w:r>
            <w:proofErr w:type="spellStart"/>
            <w:r w:rsidRPr="00C619EA">
              <w:rPr>
                <w:rFonts w:ascii="Times New Roman" w:hAnsi="Times New Roman" w:cs="Times New Roman"/>
                <w:sz w:val="24"/>
                <w:szCs w:val="24"/>
              </w:rPr>
              <w:t>Новодугинский</w:t>
            </w:r>
            <w:proofErr w:type="spellEnd"/>
            <w:r w:rsidRPr="00C619EA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Высокое</w:t>
            </w:r>
            <w:bookmarkStart w:id="0" w:name="_GoBack"/>
            <w:bookmarkEnd w:id="0"/>
          </w:p>
        </w:tc>
        <w:tc>
          <w:tcPr>
            <w:tcW w:w="2434" w:type="dxa"/>
          </w:tcPr>
          <w:p w:rsidR="0089628F" w:rsidRDefault="0089628F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:rsidR="00993B2D" w:rsidRDefault="00993B2D" w:rsidP="007D31F3"/>
    <w:sectPr w:rsidR="00993B2D" w:rsidSect="00576693">
      <w:headerReference w:type="default" r:id="rId8"/>
      <w:pgSz w:w="16838" w:h="11906" w:orient="landscape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955" w:rsidRDefault="004B76D5">
      <w:pPr>
        <w:spacing w:after="0" w:line="240" w:lineRule="auto"/>
      </w:pPr>
      <w:r>
        <w:separator/>
      </w:r>
    </w:p>
  </w:endnote>
  <w:endnote w:type="continuationSeparator" w:id="0">
    <w:p w:rsidR="00211955" w:rsidRDefault="004B7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955" w:rsidRDefault="004B76D5">
      <w:pPr>
        <w:spacing w:after="0" w:line="240" w:lineRule="auto"/>
      </w:pPr>
      <w:r>
        <w:separator/>
      </w:r>
    </w:p>
  </w:footnote>
  <w:footnote w:type="continuationSeparator" w:id="0">
    <w:p w:rsidR="00211955" w:rsidRDefault="004B76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4147510"/>
      <w:docPartObj>
        <w:docPartGallery w:val="Page Numbers (Top of Page)"/>
        <w:docPartUnique/>
      </w:docPartObj>
    </w:sdtPr>
    <w:sdtEndPr/>
    <w:sdtContent>
      <w:p w:rsidR="00C16BFC" w:rsidRDefault="0005462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0C38">
          <w:rPr>
            <w:noProof/>
          </w:rPr>
          <w:t>2</w:t>
        </w:r>
        <w:r>
          <w:fldChar w:fldCharType="end"/>
        </w:r>
      </w:p>
    </w:sdtContent>
  </w:sdt>
  <w:p w:rsidR="00C16BFC" w:rsidRDefault="00C619E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4254E2"/>
    <w:multiLevelType w:val="hybridMultilevel"/>
    <w:tmpl w:val="31BA1A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93E"/>
    <w:rsid w:val="0004285A"/>
    <w:rsid w:val="0005462A"/>
    <w:rsid w:val="000F2AFD"/>
    <w:rsid w:val="00171A8D"/>
    <w:rsid w:val="00180903"/>
    <w:rsid w:val="001C12F5"/>
    <w:rsid w:val="001D4060"/>
    <w:rsid w:val="00205969"/>
    <w:rsid w:val="00211955"/>
    <w:rsid w:val="002A1F57"/>
    <w:rsid w:val="0030116D"/>
    <w:rsid w:val="00347393"/>
    <w:rsid w:val="003815EB"/>
    <w:rsid w:val="003930A3"/>
    <w:rsid w:val="003C143D"/>
    <w:rsid w:val="0040193E"/>
    <w:rsid w:val="004255B9"/>
    <w:rsid w:val="004B2079"/>
    <w:rsid w:val="004B76D5"/>
    <w:rsid w:val="005720A7"/>
    <w:rsid w:val="00576956"/>
    <w:rsid w:val="005A2D28"/>
    <w:rsid w:val="006034B0"/>
    <w:rsid w:val="0065428C"/>
    <w:rsid w:val="006552BC"/>
    <w:rsid w:val="006A41C7"/>
    <w:rsid w:val="006A61F9"/>
    <w:rsid w:val="006B7CEC"/>
    <w:rsid w:val="006D0C38"/>
    <w:rsid w:val="00710CA7"/>
    <w:rsid w:val="0073219B"/>
    <w:rsid w:val="00733661"/>
    <w:rsid w:val="0077347E"/>
    <w:rsid w:val="007D31F3"/>
    <w:rsid w:val="007F5986"/>
    <w:rsid w:val="0081481D"/>
    <w:rsid w:val="00826BEF"/>
    <w:rsid w:val="0089628F"/>
    <w:rsid w:val="00935CC0"/>
    <w:rsid w:val="00993B2D"/>
    <w:rsid w:val="009F377C"/>
    <w:rsid w:val="00A37B39"/>
    <w:rsid w:val="00A71762"/>
    <w:rsid w:val="00B1273B"/>
    <w:rsid w:val="00BF165E"/>
    <w:rsid w:val="00C015CF"/>
    <w:rsid w:val="00C30C34"/>
    <w:rsid w:val="00C619EA"/>
    <w:rsid w:val="00CB6253"/>
    <w:rsid w:val="00D40507"/>
    <w:rsid w:val="00D41FE5"/>
    <w:rsid w:val="00E82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6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5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62A"/>
    <w:rPr>
      <w:rFonts w:eastAsiaTheme="minorEastAsia"/>
      <w:lang w:eastAsia="ru-RU"/>
    </w:rPr>
  </w:style>
  <w:style w:type="paragraph" w:styleId="a7">
    <w:name w:val="Body Text"/>
    <w:basedOn w:val="a"/>
    <w:link w:val="a8"/>
    <w:rsid w:val="00935CC0"/>
    <w:pPr>
      <w:suppressAutoHyphens/>
      <w:spacing w:after="0" w:line="10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935CC0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6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5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62A"/>
    <w:rPr>
      <w:rFonts w:eastAsiaTheme="minorEastAsia"/>
      <w:lang w:eastAsia="ru-RU"/>
    </w:rPr>
  </w:style>
  <w:style w:type="paragraph" w:styleId="a7">
    <w:name w:val="Body Text"/>
    <w:basedOn w:val="a"/>
    <w:link w:val="a8"/>
    <w:rsid w:val="00935CC0"/>
    <w:pPr>
      <w:suppressAutoHyphens/>
      <w:spacing w:after="0" w:line="10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935CC0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Смоленской области</Company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Орлова Дарья Анатольевна</dc:creator>
  <cp:lastModifiedBy>Попкова Юлия Николаевна</cp:lastModifiedBy>
  <cp:revision>7</cp:revision>
  <dcterms:created xsi:type="dcterms:W3CDTF">2026-06-26T09:14:00Z</dcterms:created>
  <dcterms:modified xsi:type="dcterms:W3CDTF">2026-08-17T11:26:00Z</dcterms:modified>
</cp:coreProperties>
</file>